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0D82BD6" w14:textId="22F81F11" w:rsidR="002C066E" w:rsidRDefault="00432F62" w:rsidP="002C06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265212">
        <w:rPr>
          <w:rFonts w:ascii="Times New Roman" w:hAnsi="Times New Roman" w:cs="Times New Roman"/>
          <w:b/>
          <w:sz w:val="22"/>
          <w:szCs w:val="22"/>
        </w:rPr>
        <w:t>Usuwanie skutków powodzi z maja 2019 r. na rzece Dziki w km 0+000 – 3+946 - udrożnienie cieku, likwidacja wyrw brzegowych i zatorów, naprawa ubezpieczeń</w:t>
      </w:r>
      <w:r w:rsidR="002C066E">
        <w:rPr>
          <w:rFonts w:ascii="Times New Roman" w:hAnsi="Times New Roman" w:cs="Times New Roman"/>
          <w:b/>
          <w:sz w:val="22"/>
          <w:szCs w:val="22"/>
        </w:rPr>
        <w:t>"</w:t>
      </w:r>
      <w:r w:rsidR="009205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0510" w:rsidRPr="00920510">
        <w:rPr>
          <w:rFonts w:ascii="Times New Roman" w:hAnsi="Times New Roman" w:cs="Times New Roman"/>
          <w:b/>
          <w:sz w:val="22"/>
          <w:szCs w:val="22"/>
        </w:rPr>
        <w:t>nr sprawy 1763/ZZS/2019/NWDT</w:t>
      </w:r>
      <w:bookmarkStart w:id="0" w:name="_GoBack"/>
      <w:bookmarkEnd w:id="0"/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534"/>
        <w:gridCol w:w="663"/>
        <w:gridCol w:w="1161"/>
        <w:gridCol w:w="976"/>
        <w:gridCol w:w="1364"/>
      </w:tblGrid>
      <w:tr w:rsidR="00265212" w:rsidRPr="00265212" w14:paraId="05485594" w14:textId="77777777" w:rsidTr="00265212">
        <w:trPr>
          <w:trHeight w:val="51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15E9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Numer pozycji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6E7A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Opis robót, wyliczenie ilości robót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0833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J.m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6A1D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AF5B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0136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Wartość</w:t>
            </w:r>
          </w:p>
        </w:tc>
      </w:tr>
      <w:tr w:rsidR="00265212" w:rsidRPr="00265212" w14:paraId="6B68C391" w14:textId="77777777" w:rsidTr="00265212">
        <w:trPr>
          <w:trHeight w:val="32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C3E4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5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D35A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5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km 0+000-0+860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EF26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5B45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576F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106C" w14:textId="77777777" w:rsidR="00265212" w:rsidRPr="00265212" w:rsidRDefault="00265212" w:rsidP="00265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</w:pPr>
            <w:r w:rsidRPr="00265212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pl-PL"/>
              </w:rPr>
              <w:t> </w:t>
            </w:r>
          </w:p>
        </w:tc>
      </w:tr>
      <w:tr w:rsidR="00265212" w:rsidRPr="00265212" w14:paraId="292388B4" w14:textId="77777777" w:rsidTr="00880917">
        <w:trPr>
          <w:trHeight w:val="84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4B1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38C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Wykoszenie porostów ze skarp, porost gęsty, twardy pasem szer. średnio ok.  3,5 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/mb skarpy z uwzględnieniem poboczy 2x0,5m</w:t>
            </w:r>
          </w:p>
          <w:p w14:paraId="46A64D3F" w14:textId="0A9D0BEF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km 0+000-0+860 F=2x860x3,5m+2x860x0,5m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46A5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233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6 880,00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2DBA" w14:textId="440CCCA1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EF616" w14:textId="5ADBF9D8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4DCC63F8" w14:textId="77777777" w:rsidTr="00265212">
        <w:trPr>
          <w:trHeight w:val="447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BE3E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1694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Wygrabianie wykoszonych porostów ze skarp jw., szerokość skarpy ponad 2,0m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2599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45E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6 880,00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C1B5" w14:textId="07A5D934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E9EF" w14:textId="3A130B50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4CE03A83" w14:textId="77777777" w:rsidTr="00880917">
        <w:trPr>
          <w:trHeight w:val="140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FB6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3A4C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Wykoszenie porostów, ręcznie z dna cieku, porost gęsty, twardy  </w:t>
            </w:r>
          </w:p>
          <w:p w14:paraId="550E56CA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km  jw.</w:t>
            </w:r>
          </w:p>
          <w:p w14:paraId="222473C7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0+000-0+530 – dno szer. 1,6 m 530*1,6= 848,0 </w:t>
            </w:r>
          </w:p>
          <w:p w14:paraId="6B7A5E73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0+530-0+860 – dno szer. 1,4 m 330*1,4= 462,0</w:t>
            </w:r>
          </w:p>
          <w:p w14:paraId="406FB3B8" w14:textId="508654B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Suma: 1 310,0 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80DF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BB7D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108" w14:textId="54683D6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59B4" w14:textId="008A4AE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42A12089" w14:textId="77777777" w:rsidTr="00880917">
        <w:trPr>
          <w:trHeight w:val="599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E0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B5A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Wygrabianie wykoszonych porostów z dna cieków jw., szerokość dna</w:t>
            </w:r>
          </w:p>
          <w:p w14:paraId="67C0548C" w14:textId="709A56B2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 2,0 m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6F2D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F5E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1 310,00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6F9F" w14:textId="13CCF0FE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CBEC" w14:textId="3E09AA09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4CF94270" w14:textId="77777777" w:rsidTr="00880917">
        <w:trPr>
          <w:trHeight w:val="2076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3A95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FF1E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Usuwanie (hakowanie) roślin korzeniących się, przy zarośnięciu koryta, powierzchni lustra wody powyżej  60·%  ze złożeniem urobku poza krawędzią górnej skarpy  z rozdrobnieniem za pomocą brony talerzowej lub glebogryzarki  pasem szer. do 2,5m z rozplantowaniem. Dopuszcza się wykonanie hakowania mechanicznego przy zastosowaniu maszyn przystosowanych do tego typu robót, wyposażonych w łyżki ażurowe z nakładkami zębnymi  </w:t>
            </w:r>
          </w:p>
          <w:p w14:paraId="13DB327C" w14:textId="39A7EBC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km 0+000-0+530: ,530mx1,6=848,0,m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60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6A46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D6F3" w14:textId="6D79EBD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8E1C0" w14:textId="3845EBF5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2599A4DF" w14:textId="77777777" w:rsidTr="00880917">
        <w:trPr>
          <w:trHeight w:val="208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2005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0094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Usuwanie (hakowanie) roślin korzeniących się ,przy zarośnięciu koryta, powierzchni lustra wody powyżej  60·%  ze złożeniem urobku poza krawędzią górnej skarpy  z rozdrobnieniem za pomocą brony talerzowej lub glebogryzarki  pasem szer. do 2,5m</w:t>
            </w:r>
          </w:p>
          <w:p w14:paraId="78ACEB81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z rozplantowaniem. Dopuszcza się wykonanie hakowania mechanicznego  przy zastosowaniu maszyn przystosowanych do tego typu robót, wyposażonych w łyżki ażurowe z nakładkami zębnym </w:t>
            </w:r>
          </w:p>
          <w:p w14:paraId="7AF4505B" w14:textId="1CD3A77B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km 0+530-0+860:,330m x1,4m= 462m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ACAC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EE7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3CF9" w14:textId="2638695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EC1B" w14:textId="795AA9FE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11776459" w14:textId="77777777" w:rsidTr="00880917">
        <w:trPr>
          <w:trHeight w:val="104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BE9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DB8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Wycinka krzaków, odrostów, podszycia średniej gęstości z rozdrobnieniem za pomocą rębaka lub wywiezieniem poza obręb  robót ,śr.2 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/mb</w:t>
            </w:r>
          </w:p>
          <w:p w14:paraId="256DF657" w14:textId="4CB54994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860 m x2 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/mb= 1720m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200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7DC3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0,172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9E25" w14:textId="465DB93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D865" w14:textId="5D2DF004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0D1F5E04" w14:textId="77777777" w:rsidTr="00880917">
        <w:trPr>
          <w:trHeight w:val="15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D6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5A5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Przycięcie nawisów brzegowych warstwą gr .do 20cm pasem</w:t>
            </w:r>
          </w:p>
          <w:p w14:paraId="6D09D172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szer. 0,8m na skarpie. Uzyskany materiał wykorzystać na zasyp nierówności na skarpach  z zagęszczeniem, pozostałość rozplantować powyżej górnej krawędzi skarpy pasem szer. do 2,5m</w:t>
            </w:r>
          </w:p>
          <w:p w14:paraId="179F2330" w14:textId="2CB4FFB2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km 0+000- 0+860, 860x0,8x2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AB33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974D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A1B4C" w14:textId="397453BA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0089" w14:textId="1498800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7B7BF007" w14:textId="77777777" w:rsidTr="00880917">
        <w:trPr>
          <w:trHeight w:val="516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4AB0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218D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Udrożnienie przepustów rurowych, likwidacja zatorów do 1/3 Fi 1,50m - L=(4x4m)+(3x10m)=46m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C901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20B4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65E1A" w14:textId="6C704B0B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D494" w14:textId="3EBCCF7A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0D75E84F" w14:textId="77777777" w:rsidTr="00265212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3A9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E0F6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km 0+860 - 3+946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E02C0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613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AAFA55" w14:textId="185BD7E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9048" w14:textId="2AFBC90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7A7F398E" w14:textId="77777777" w:rsidTr="00880917">
        <w:trPr>
          <w:trHeight w:val="84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37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7AE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Wykoszenie porostów ze skarp, porost gęsty, twardy pasem szer. średnio ok.3,5 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/mb skarpy  </w:t>
            </w:r>
          </w:p>
          <w:p w14:paraId="4FECDC25" w14:textId="46DC4548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 uwzględnieniem poboczy 2x0,5m w km 0+860 – 1+960. F=2x1100x3,5m+2x1100x0,5m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5806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BD30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C090" w14:textId="5B622B3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4454" w14:textId="167681E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0581D255" w14:textId="77777777" w:rsidTr="00265212">
        <w:trPr>
          <w:trHeight w:val="488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355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4861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Wygrabianie wykoszonych porostów ze skarp, szerokość skarpy ponad 2,0m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96E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7B81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DE4D" w14:textId="10F92BC5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1306" w14:textId="6021EFCB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178911E6" w14:textId="77777777" w:rsidTr="00265212">
        <w:trPr>
          <w:trHeight w:val="279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B1D0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AA6A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Wykoszenie porostów, ze skarp, porost gęsty, twardy</w:t>
            </w:r>
          </w:p>
          <w:p w14:paraId="11A8557A" w14:textId="0E7149E6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 uwzgl. poboczy szer. 0,5 m w km 1+960 – 2+124 (164 mb.), 2+256 – 3+836 (1580 mb.), 3+862 – 3+946 (84 mb.) F= 2x164x4,0 m+2x1580x3,0 m+2x84x2,0 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E5C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4044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27ED" w14:textId="1CE37CA9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99AEB" w14:textId="4210E30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2B2298D5" w14:textId="77777777" w:rsidTr="00880917">
        <w:trPr>
          <w:trHeight w:val="55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06705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E2B6" w14:textId="3D374D2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4D49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E7C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11 128</w:t>
            </w: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77352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A3FC2D7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367D8508" w14:textId="77777777" w:rsidTr="00265212">
        <w:trPr>
          <w:trHeight w:val="488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FE5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3D13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Wygrabianie wykoszonych porostów ze skarp jw., szerokość skarpy ponad 2,0 m w km jw.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EA35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A0BC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FF3" w14:textId="432D199F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26D72" w14:textId="5E321A70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7D265E31" w14:textId="77777777" w:rsidTr="00880917">
        <w:trPr>
          <w:trHeight w:val="71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CDA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7EA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Ręczne ścinanie  krzaków, odrostów i podszycia średniej gęstości, lokalnie w km 1+960-3+946, śr. 1,6m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/mb</w:t>
            </w:r>
          </w:p>
          <w:p w14:paraId="33A7BB9D" w14:textId="131DC159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 wywiezieniem poza obręb robót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427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85E6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0,3178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9833" w14:textId="1ACE7670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FF3" w14:textId="343CC7EC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66781271" w14:textId="77777777" w:rsidTr="00265212">
        <w:trPr>
          <w:trHeight w:val="628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A84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845C" w14:textId="74D4256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Rozbiórka zatorów, przetamowań, odsypisk, usunięcie zanieczyszczeń, przeszkód naturalnych różnego typu spowodowanych działalnością człowieka, ze złożeniem poza obrębem potoku lokalnie w km </w:t>
            </w:r>
            <w:r w:rsidR="001D234D"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jw.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 przypadku potrzeby zutylizować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8BB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0AED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452" w14:textId="5A7D9701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448C2" w14:textId="7DA26806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1D06F3FA" w14:textId="77777777" w:rsidTr="00265212">
        <w:trPr>
          <w:trHeight w:val="451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85C55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AF634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4141D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4739A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3B755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D104B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5FCB374E" w14:textId="77777777" w:rsidTr="00880917">
        <w:trPr>
          <w:trHeight w:val="451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726C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46058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0D1E9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18521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D0049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A0AAF4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39A383CF" w14:textId="77777777" w:rsidTr="00265212">
        <w:trPr>
          <w:trHeight w:val="377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99A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9DB6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Lokalna naprawa skarp przez likwidację odsypisk, dziur i wyrw brzegowych wraz z dowozem ziemi (materiał Wykonawcy) do uzupełnienia i przywrócenia skarpy pod naprawę ubezpieczenia jn.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25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84D5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0CF2D" w14:textId="4B90A3CD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520" w14:textId="1F16DFB3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580B0C50" w14:textId="77777777" w:rsidTr="00265212">
        <w:trPr>
          <w:trHeight w:val="279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651B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78C89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2170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8BF8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89177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B18367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0421BFA2" w14:textId="77777777" w:rsidTr="00880917">
        <w:trPr>
          <w:trHeight w:val="246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449AE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B7246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CE01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EFC0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7C8E76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22C7F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6B6AF70E" w14:textId="77777777" w:rsidTr="00265212">
        <w:trPr>
          <w:trHeight w:val="89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65DF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E272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Lokalna naprawa (przełożenie i uzupełnienie) uszkodzonego (zdeformowanego) ubezpieczenia skarp i dna z płyt chodnikowych (50x50x8), ażurowych o wym. 90x60x10 cm na podsypce z pospółki lokalnie w km 0+860–1+960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FF5D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655B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E3457" w14:textId="2E9EEFC8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D71A" w14:textId="06E8DE25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212" w:rsidRPr="00265212" w14:paraId="197C73B4" w14:textId="77777777" w:rsidTr="00880917">
        <w:trPr>
          <w:trHeight w:val="50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C289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AB5B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94A2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D03C" w14:textId="77777777" w:rsidR="00265212" w:rsidRPr="00880917" w:rsidRDefault="00265212" w:rsidP="0026521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809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E86F47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01DCB3" w14:textId="77777777" w:rsidR="00265212" w:rsidRPr="00880917" w:rsidRDefault="00265212" w:rsidP="0026521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88091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1433" w14:textId="77777777" w:rsidR="00386C11" w:rsidRDefault="00386C11" w:rsidP="00273430">
      <w:pPr>
        <w:spacing w:line="240" w:lineRule="auto"/>
      </w:pPr>
      <w:r>
        <w:separator/>
      </w:r>
    </w:p>
  </w:endnote>
  <w:endnote w:type="continuationSeparator" w:id="0">
    <w:p w14:paraId="4781799E" w14:textId="77777777" w:rsidR="00386C11" w:rsidRDefault="00386C1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CF29" w14:textId="77777777" w:rsidR="00386C11" w:rsidRDefault="00386C11" w:rsidP="00273430">
      <w:pPr>
        <w:spacing w:line="240" w:lineRule="auto"/>
      </w:pPr>
      <w:r>
        <w:separator/>
      </w:r>
    </w:p>
  </w:footnote>
  <w:footnote w:type="continuationSeparator" w:id="0">
    <w:p w14:paraId="379873D6" w14:textId="77777777" w:rsidR="00386C11" w:rsidRDefault="00386C1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016B9"/>
    <w:rsid w:val="000E78BC"/>
    <w:rsid w:val="000F01B5"/>
    <w:rsid w:val="000F2450"/>
    <w:rsid w:val="001D234D"/>
    <w:rsid w:val="001D6DEE"/>
    <w:rsid w:val="001E58BE"/>
    <w:rsid w:val="00247D88"/>
    <w:rsid w:val="00265212"/>
    <w:rsid w:val="00273430"/>
    <w:rsid w:val="002C066E"/>
    <w:rsid w:val="002F13D4"/>
    <w:rsid w:val="003370CC"/>
    <w:rsid w:val="00386C11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6C55E6"/>
    <w:rsid w:val="007255DE"/>
    <w:rsid w:val="00761EFD"/>
    <w:rsid w:val="007A4676"/>
    <w:rsid w:val="007B0CBA"/>
    <w:rsid w:val="007D431B"/>
    <w:rsid w:val="007F024A"/>
    <w:rsid w:val="007F28AD"/>
    <w:rsid w:val="00804DB3"/>
    <w:rsid w:val="0081317F"/>
    <w:rsid w:val="00880917"/>
    <w:rsid w:val="008B70CE"/>
    <w:rsid w:val="00907250"/>
    <w:rsid w:val="00920510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286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DEE1-3C5E-459D-8CE5-B25698E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19</cp:revision>
  <dcterms:created xsi:type="dcterms:W3CDTF">2019-09-23T07:36:00Z</dcterms:created>
  <dcterms:modified xsi:type="dcterms:W3CDTF">2019-10-07T10:45:00Z</dcterms:modified>
</cp:coreProperties>
</file>